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7f3ff5c2b0eaff37b33f83d41538c451907f2"/>
    <w:p>
      <w:pPr>
        <w:pStyle w:val="Heading3"/>
      </w:pPr>
      <w:r>
        <w:t xml:space="preserve">Москвичам предложили выбрать название для единого бренда столичных ярмарок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На портале «Активный гражданин» стартовало голосование по выбору единого бренда для московский ярмарок.</w:t>
      </w:r>
    </w:p>
    <w:p>
      <w:pPr>
        <w:pStyle w:val="BodyText"/>
      </w:pPr>
      <w:r>
        <w:t xml:space="preserve">На место стихийной торговле в Москве пришли продовольственные рынки и ярмарки. Сначала в городе стали появляться ярмарки выходного дня, потом круглогодичные. Первая заработала в павильоне на Семеновской площади. Теперь во многих московских районах создают современные рыночные площадки, где можно приобрести качественные товары в шаговой доступности от дома. В круглогодичных ярмарках можно купить овощи, фрукты, рыбу, мясо, молоко, хлеб, мед и соленья из фермерских и личных подсобных хозяйств, мини-сыроварен и небольших пекарен. Сегодня таких площадок в столице 45, а через пару лет их число вырастет до 80.</w:t>
      </w:r>
    </w:p>
    <w:p>
      <w:pPr>
        <w:pStyle w:val="BodyText"/>
      </w:pPr>
      <w:r>
        <w:t xml:space="preserve">Важно, что на таких ярмарках контролируют качество продуктов. Проверки проходят в передвижных лабораториях и подразделениях государственной ветеринарной экспертизы ГБУ «Московское объединение ветеринарии». За последние три года количество некачественной продукции на сезонных ярмарках сократилось в два раза. Теперь москвичи знают, что на прилавки попадала только безопасная продукция.</w:t>
      </w:r>
    </w:p>
    <w:p>
      <w:pPr>
        <w:pStyle w:val="BodyText"/>
      </w:pPr>
      <w:r>
        <w:t xml:space="preserve">Межрегиональные ярмарки пользуются большим спросом горожан. С начала года число их посетителей превысило 660 тысяч, а объем проданной продукции – 570 тонн. Капитальные сельскохозяйственные рынки за последние годы тоже претерпели серьезную модернизацию. Новую жизнь уже получили Даниловский, Москворедский, Велозаводский и Зеленоградский рынки, а скоро реконструируют и Кунцевский. Теперь это площадки, где можно купить продукты, пообедать и отдохнуть.</w:t>
      </w:r>
    </w:p>
    <w:p>
      <w:pPr>
        <w:pStyle w:val="BodyText"/>
      </w:pPr>
      <w:r>
        <w:t xml:space="preserve">Таким образом слова «Московский рынок» стали знаком качества, поэтому власти решили объединить их под одним брендом. Принять участие в голосовании на платформе проекта «Активный гражданин» могут все желающие москвичи.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http://vernadskogo.mos.ru/presscenter/news/detail/9877787.html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877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877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2025-04-23T11:53:29Z</dcterms:created>
  <dcterms:modified xsi:type="dcterms:W3CDTF">2025-04-23T11:53:29Z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