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f38f442fbbeed493218d9faaabb5ff345e2516"/>
    <w:p>
      <w:pPr>
        <w:pStyle w:val="Heading3"/>
      </w:pPr>
      <w:r>
        <w:t xml:space="preserve">В парке 50-летия Октября 5 и 6 апреля пройдут творческие мастер-классы для детей и взрослых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t xml:space="preserve">04.04.2025</w:t>
      </w:r>
    </w:p>
    <w:p>
      <w:pPr>
        <w:pStyle w:val="BodyText"/>
      </w:pPr>
      <w:r>
        <w:t xml:space="preserve">На выходных в парке 50-летия Октября состоятся творческие мастер-классы для детей и взрослых в рамках Мастерской творческих идей. Они будут организованы в арт-павильоне рядом с площадью Семьи.</w:t>
      </w:r>
    </w:p>
    <w:p>
      <w:pPr>
        <w:pStyle w:val="BodyText"/>
      </w:pPr>
      <w:r>
        <w:t xml:space="preserve">5 апреля в полдень начнется мастер-класс «Березка из цветной бумаги», в 13:00 стартует занятие «Бабочки из цветной бумаги». Присоединиться к ним могут дети в возрасте от четырех до 12 лет, предварительно прошедшие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 Родителям регистрация не нужна.</w:t>
      </w:r>
    </w:p>
    <w:p>
      <w:pPr>
        <w:pStyle w:val="BodyText"/>
      </w:pPr>
      <w:r>
        <w:t xml:space="preserve">6 апреля желающие смогут присоединиться к мастер-классам по рисованию от профессиональной художницы Юлии Горьковой.</w:t>
      </w:r>
    </w:p>
    <w:p>
      <w:pPr>
        <w:pStyle w:val="BodyText"/>
      </w:pPr>
      <w:r>
        <w:t xml:space="preserve">С 14:00 до 15:30 будет проходить занятие для детей и подростков, регистрация доступна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В 15:30 начнется мастер-класс для взрослых посетителей. Им также следует пройти</w:t>
      </w:r>
      <w:r>
        <w:t xml:space="preserve"> </w:t>
      </w:r>
      <w:hyperlink r:id="rId22">
        <w:r>
          <w:rPr>
            <w:rStyle w:val="Hyperlink"/>
          </w:rPr>
          <w:t xml:space="preserve">регистрацию</w:t>
        </w:r>
      </w:hyperlink>
      <w:r>
        <w:t xml:space="preserve">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http://vernadskogo.mos.ru/presscenter/news/detail/12898231.html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ernadskogo.mos.ru" TargetMode="External" /><Relationship Type="http://schemas.openxmlformats.org/officeDocument/2006/relationships/hyperlink" Id="rId23" Target="http://vernadskogo.mos.ru/presscenter/news/detail/12898231.html" TargetMode="External" /><Relationship Type="http://schemas.openxmlformats.org/officeDocument/2006/relationships/hyperlink" Id="rId22" Target="https://bilet.mos.ru/event/330150257/" TargetMode="External" /><Relationship Type="http://schemas.openxmlformats.org/officeDocument/2006/relationships/hyperlink" Id="rId21" Target="https://bilet.mos.ru/event/330157257/" TargetMode="External" /><Relationship Type="http://schemas.openxmlformats.org/officeDocument/2006/relationships/hyperlink" Id="rId20" Target="https://bilet.mos.ru/event/330357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ernadskogo.mos.ru" TargetMode="External" /><Relationship Type="http://schemas.openxmlformats.org/officeDocument/2006/relationships/hyperlink" Id="rId23" Target="http://vernadskogo.mos.ru/presscenter/news/detail/12898231.html" TargetMode="External" /><Relationship Type="http://schemas.openxmlformats.org/officeDocument/2006/relationships/hyperlink" Id="rId22" Target="https://bilet.mos.ru/event/330150257/" TargetMode="External" /><Relationship Type="http://schemas.openxmlformats.org/officeDocument/2006/relationships/hyperlink" Id="rId21" Target="https://bilet.mos.ru/event/330157257/" TargetMode="External" /><Relationship Type="http://schemas.openxmlformats.org/officeDocument/2006/relationships/hyperlink" Id="rId20" Target="https://bilet.mos.ru/event/330357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2025-07-05T14:30:15Z</dcterms:created>
  <dcterms:modified xsi:type="dcterms:W3CDTF">2025-07-05T14:30:15Z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