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022340b905c8a18d97b9ade66e9a829035201"/>
    <w:p>
      <w:pPr>
        <w:pStyle w:val="Heading3"/>
      </w:pPr>
      <w:r>
        <w:t xml:space="preserve">Учащиеся ДМШ им. Грига успешно выступили на вокально-хоровом конкурсе «VoiseFest»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t xml:space="preserve">Учащиеся Детской музыкальной школы им. Грига успешно выступили на III Международном вокально-хоровом конкурсе «VoiseFest». Он проходил в два тура — в феврале и марте текущего года.</w:t>
      </w:r>
    </w:p>
    <w:p>
      <w:pPr>
        <w:pStyle w:val="BodyText"/>
      </w:pPr>
      <w:r>
        <w:t xml:space="preserve">Как сообщается в Telegram-канале школы, концертный хор «Звонкие голоса» стал лауреатом III степени, а ученица Попова Забава стала дипломантом I степени в номинации «Сольное пение. Академический вокал». Подготовили ребят педагог Шнайдмиллер-Никонова Наталья и концертмейстер Квасникова Ксения.</w:t>
      </w:r>
    </w:p>
    <w:p>
      <w:pPr>
        <w:pStyle w:val="BodyText"/>
      </w:pPr>
      <w:r>
        <w:t xml:space="preserve">Фото с конкурса можно увидеть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http://vernadskogo.mos.ru/presscenter/news/detail/11464367.html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464367.html" TargetMode="External" /><Relationship Type="http://schemas.openxmlformats.org/officeDocument/2006/relationships/hyperlink" Id="rId20" Target="https://t.me/griegschool/12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464367.html" TargetMode="External" /><Relationship Type="http://schemas.openxmlformats.org/officeDocument/2006/relationships/hyperlink" Id="rId20" Target="https://t.me/griegschool/12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2025-07-22T06:23:17Z</dcterms:created>
  <dcterms:modified xsi:type="dcterms:W3CDTF">2025-07-22T06:23:17Z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