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63a42145648264b939317c1c728b6cf09b636"/>
    <w:p>
      <w:pPr>
        <w:pStyle w:val="Heading3"/>
      </w:pPr>
      <w:r>
        <w:t xml:space="preserve">Воспитанники музыкальной школы им. Э. Грига стали лауреатами ряда фестивалей</w:t>
      </w:r>
    </w:p>
    <w:p>
      <w:pPr>
        <w:pStyle w:val="FirstParagraph"/>
      </w:pPr>
      <w:r>
        <w:t xml:space="preserve">22.02.2022</w:t>
      </w:r>
    </w:p>
    <w:p>
      <w:pPr>
        <w:pStyle w:val="BodyText"/>
      </w:pPr>
      <w:r>
        <w:t xml:space="preserve">Воспитанники музыкальной школы им. Э. Грига успешно выступили на ряде фестивалей.</w:t>
      </w:r>
    </w:p>
    <w:p>
      <w:pPr>
        <w:pStyle w:val="BodyText"/>
      </w:pPr>
      <w:r>
        <w:t xml:space="preserve">Так, 14 февраля состоялся IX Международный открытый фестиваль-конкурс эстрадно-джазовой музыки «Tutti-jazz».</w:t>
      </w:r>
    </w:p>
    <w:p>
      <w:pPr>
        <w:pStyle w:val="BodyText"/>
      </w:pPr>
      <w:r>
        <w:t xml:space="preserve">По его итогам Камилл Обухов стал дипломантом, Елизавета Бугулова — лауреатом 1 степени, София Истомина — лауреатом 3 степени.</w:t>
      </w:r>
    </w:p>
    <w:p>
      <w:pPr>
        <w:pStyle w:val="BodyText"/>
      </w:pPr>
      <w:r>
        <w:t xml:space="preserve">По итогам фестиваля-конкурса вокального искусства «Звездопад Талантов», прошедшего 20 февраля, лауреатами 2 степени стали: София Амондт, Мария Морозова, Вероника Попова, Елизавета Трифонова. София Истомина стала лауреатом 1 степени, Камилл Обухов стал обладателем ГРАН-ПРИ.</w:t>
      </w:r>
    </w:p>
    <w:p>
      <w:pPr>
        <w:pStyle w:val="BodyText"/>
      </w:pPr>
      <w:r>
        <w:t xml:space="preserve">Подготовили детей преподаватель Людмила Лукина, концертмейстеры Анна Лунина и Артем Деменчук.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http://vernadskogo.mos.ru/presscenter/news/detail/10641610.html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641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641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2025-03-28T14:17:48Z</dcterms:created>
  <dcterms:modified xsi:type="dcterms:W3CDTF">2025-03-28T14:17:48Z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