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3eb57050d18dd9457732b2ae7c3001f7e5bba"/>
    <w:p>
      <w:pPr>
        <w:pStyle w:val="Heading3"/>
      </w:pPr>
      <w:r>
        <w:t xml:space="preserve">ДМШ им. Э. Грига показала выступление своих педагогов на концерте к 160-летию В.В. Андреева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t xml:space="preserve">Детская музыкальная школа им. Э. Грига показала выступление преподавателей класса балалайки Александра Николайчука и Алексея Вродливца на концерте, посвященном 160-летию со дня рождения первого создателя оркестра русских народных инструментов в России В. В. Андреева.</w:t>
      </w:r>
    </w:p>
    <w:p>
      <w:pPr>
        <w:pStyle w:val="BodyText"/>
      </w:pPr>
      <w:r>
        <w:t xml:space="preserve">Преподаватели в составе оркестра народных инструментов МАУКК КДКК «Подмосковье» исполнили произведение А. Хачатурянца «Лезгинка».</w:t>
      </w:r>
    </w:p>
    <w:p>
      <w:pPr>
        <w:pStyle w:val="BodyText"/>
      </w:pPr>
      <w:r>
        <w:t xml:space="preserve">Посмотреть выступление преподавателей школы можно на</w:t>
      </w:r>
      <w:r>
        <w:t xml:space="preserve"> </w:t>
      </w:r>
      <w:hyperlink r:id="rId20">
        <w:r>
          <w:rPr>
            <w:rStyle w:val="Hyperlink"/>
          </w:rPr>
          <w:t xml:space="preserve">видеохостинге YouTube.</w:t>
        </w:r>
      </w:hyperlink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http://vernadskogo.mos.ru/presscenter/news/detail/10274415.html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274415.html" TargetMode="External" /><Relationship Type="http://schemas.openxmlformats.org/officeDocument/2006/relationships/hyperlink" Id="rId20" Target="https://www.youtube.com/watch?v=8XqDY1Do6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274415.html" TargetMode="External" /><Relationship Type="http://schemas.openxmlformats.org/officeDocument/2006/relationships/hyperlink" Id="rId20" Target="https://www.youtube.com/watch?v=8XqDY1Do6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2025-07-22T08:52:42Z</dcterms:created>
  <dcterms:modified xsi:type="dcterms:W3CDTF">2025-07-22T08:52:42Z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